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9" w:rsidRPr="00283119" w:rsidRDefault="00283119" w:rsidP="0028311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27"/>
          <w:lang w:eastAsia="ru-RU"/>
        </w:rPr>
      </w:pPr>
      <w:bookmarkStart w:id="0" w:name="_GoBack"/>
      <w:r w:rsidRPr="00283119">
        <w:rPr>
          <w:rFonts w:eastAsia="Times New Roman" w:cs="Times New Roman"/>
          <w:b/>
          <w:sz w:val="36"/>
          <w:szCs w:val="27"/>
          <w:lang w:eastAsia="ru-RU"/>
        </w:rPr>
        <w:t xml:space="preserve">Инструкция по действиям при угрозе и осуществлении </w:t>
      </w:r>
      <w:r w:rsidRPr="00283119">
        <w:rPr>
          <w:rFonts w:eastAsia="Times New Roman" w:cs="Times New Roman"/>
          <w:b/>
          <w:sz w:val="36"/>
          <w:szCs w:val="27"/>
          <w:u w:val="single"/>
          <w:lang w:eastAsia="ru-RU"/>
        </w:rPr>
        <w:t>террористического акта</w:t>
      </w:r>
    </w:p>
    <w:bookmarkEnd w:id="0"/>
    <w:p w:rsidR="00295631" w:rsidRPr="00295631" w:rsidRDefault="00295631" w:rsidP="0028311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b/>
          <w:sz w:val="29"/>
          <w:szCs w:val="27"/>
          <w:lang w:eastAsia="ru-RU"/>
        </w:rPr>
      </w:pPr>
      <w:r w:rsidRPr="00295631">
        <w:rPr>
          <w:rFonts w:eastAsia="Times New Roman" w:cs="Times New Roman"/>
          <w:b/>
          <w:sz w:val="28"/>
          <w:szCs w:val="27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Подобные предметы могут быть </w:t>
      </w:r>
      <w:proofErr w:type="gramStart"/>
      <w:r w:rsidRPr="00295631">
        <w:rPr>
          <w:rFonts w:eastAsia="Times New Roman" w:cs="Times New Roman"/>
          <w:sz w:val="27"/>
          <w:szCs w:val="27"/>
          <w:lang w:eastAsia="ru-RU"/>
        </w:rPr>
        <w:t>обнаружены  около</w:t>
      </w:r>
      <w:proofErr w:type="gramEnd"/>
      <w:r w:rsidRPr="00295631">
        <w:rPr>
          <w:rFonts w:eastAsia="Times New Roman" w:cs="Times New Roman"/>
          <w:sz w:val="27"/>
          <w:szCs w:val="27"/>
          <w:lang w:eastAsia="ru-RU"/>
        </w:rPr>
        <w:t xml:space="preserve"> входа в учреждение, в коридорах, на лестничных площадках, в помещении приемной, вблизи  дверей кабинетов сотрудников, а также в местах общего пользования.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При </w:t>
      </w:r>
      <w:r w:rsidR="00CC2C64" w:rsidRPr="00283119">
        <w:rPr>
          <w:rFonts w:eastAsia="Times New Roman" w:cs="Times New Roman"/>
          <w:sz w:val="27"/>
          <w:szCs w:val="27"/>
          <w:lang w:eastAsia="ru-RU"/>
        </w:rPr>
        <w:t>обнаружении подозрительного</w:t>
      </w:r>
      <w:r w:rsidRPr="00295631">
        <w:rPr>
          <w:rFonts w:eastAsia="Times New Roman" w:cs="Times New Roman"/>
          <w:sz w:val="27"/>
          <w:szCs w:val="27"/>
          <w:lang w:eastAsia="ru-RU"/>
        </w:rPr>
        <w:t xml:space="preserve"> предмета (бесхозной вещи):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—  опросите </w:t>
      </w:r>
      <w:proofErr w:type="gramStart"/>
      <w:r w:rsidRPr="00295631">
        <w:rPr>
          <w:rFonts w:eastAsia="Times New Roman" w:cs="Times New Roman"/>
          <w:sz w:val="27"/>
          <w:szCs w:val="27"/>
          <w:lang w:eastAsia="ru-RU"/>
        </w:rPr>
        <w:t>людей</w:t>
      </w:r>
      <w:proofErr w:type="gramEnd"/>
      <w:r w:rsidRPr="00295631">
        <w:rPr>
          <w:rFonts w:eastAsia="Times New Roman" w:cs="Times New Roman"/>
          <w:sz w:val="27"/>
          <w:szCs w:val="27"/>
          <w:lang w:eastAsia="ru-RU"/>
        </w:rPr>
        <w:t xml:space="preserve"> находящихся рядом;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постарайтесь установить, чья она или кто мог ее оставить. Если хозяин не установлен, немедленно сообщите о находке</w:t>
      </w:r>
      <w:r w:rsidR="00283119" w:rsidRPr="00283119">
        <w:rPr>
          <w:rFonts w:eastAsia="Times New Roman" w:cs="Times New Roman"/>
          <w:sz w:val="27"/>
          <w:szCs w:val="27"/>
          <w:lang w:eastAsia="ru-RU"/>
        </w:rPr>
        <w:t>: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— </w:t>
      </w:r>
      <w:r w:rsidRPr="00295631">
        <w:rPr>
          <w:rFonts w:eastAsia="Times New Roman" w:cs="Times New Roman"/>
          <w:b/>
          <w:sz w:val="27"/>
          <w:szCs w:val="27"/>
          <w:lang w:eastAsia="ru-RU"/>
        </w:rPr>
        <w:t>дежурный УФСБ — тел. 50-55-05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 w:rsidRPr="00295631">
        <w:rPr>
          <w:rFonts w:eastAsia="Times New Roman" w:cs="Times New Roman"/>
          <w:b/>
          <w:sz w:val="27"/>
          <w:szCs w:val="27"/>
          <w:lang w:eastAsia="ru-RU"/>
        </w:rPr>
        <w:t>— дежурный по УМВД области – тел: 502459. 502800.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 w:rsidRPr="00283119">
        <w:rPr>
          <w:rFonts w:eastAsia="Times New Roman" w:cs="Times New Roman"/>
          <w:b/>
          <w:i/>
          <w:iCs/>
          <w:sz w:val="27"/>
          <w:szCs w:val="27"/>
          <w:lang w:eastAsia="ru-RU"/>
        </w:rPr>
        <w:t>— оперативный дежурный ЕДДС г. Калуги – тел: 576331.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 w:rsidRPr="00295631">
        <w:rPr>
          <w:rFonts w:eastAsia="Times New Roman" w:cs="Times New Roman"/>
          <w:b/>
          <w:sz w:val="27"/>
          <w:szCs w:val="27"/>
          <w:lang w:eastAsia="ru-RU"/>
        </w:rPr>
        <w:t>— оперативный дежурный ГУ МЧС России по Калужской</w:t>
      </w:r>
      <w:r w:rsidR="00283119" w:rsidRPr="00283119">
        <w:rPr>
          <w:rFonts w:eastAsia="Times New Roman" w:cs="Times New Roman"/>
          <w:b/>
          <w:sz w:val="27"/>
          <w:szCs w:val="27"/>
          <w:lang w:eastAsia="ru-RU"/>
        </w:rPr>
        <w:t xml:space="preserve"> области — тел.</w:t>
      </w:r>
      <w:r w:rsidRPr="00295631">
        <w:rPr>
          <w:rFonts w:eastAsia="Times New Roman" w:cs="Times New Roman"/>
          <w:b/>
          <w:sz w:val="27"/>
          <w:szCs w:val="27"/>
          <w:lang w:eastAsia="ru-RU"/>
        </w:rPr>
        <w:t> 57-48-41;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не трогайте, не вскрывайте и не передвигайте находку;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зафиксируйте время обнаружения находки;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постарайтесь сделать так, чтобы люди отошли как можно дальше от опасной находки;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обязательно дождитесь прибытия оперативно-следственной группы.</w:t>
      </w:r>
    </w:p>
    <w:p w:rsidR="00295631" w:rsidRPr="00295631" w:rsidRDefault="00295631" w:rsidP="002956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 w:rsidRPr="00295631">
        <w:rPr>
          <w:rFonts w:eastAsia="Times New Roman" w:cs="Times New Roman"/>
          <w:b/>
          <w:sz w:val="27"/>
          <w:szCs w:val="27"/>
          <w:lang w:eastAsia="ru-RU"/>
        </w:rPr>
        <w:t>Поступление угрозы по телефону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Звонок с угрозами может поступить в адрес любого работника. При наличии АОНа сразу запишите определившийся номер телефона, что позволит избежать его случайной утраты.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В ходе беседы с преступником необходимо осуществить следующее:</w:t>
      </w:r>
    </w:p>
    <w:p w:rsidR="00295631" w:rsidRPr="00295631" w:rsidRDefault="00295631" w:rsidP="0029563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lastRenderedPageBreak/>
        <w:t>постарайтесь дословно запомнить разговор и зафиксировать его на бумаге;</w:t>
      </w:r>
    </w:p>
    <w:p w:rsidR="00295631" w:rsidRPr="00295631" w:rsidRDefault="00295631" w:rsidP="0029563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по ходу разговора отметьте пол и возраст звонившего, особенности его (ее) речи:</w:t>
      </w:r>
    </w:p>
    <w:p w:rsidR="00295631" w:rsidRPr="00295631" w:rsidRDefault="00295631" w:rsidP="0029563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либо другие звуки);</w:t>
      </w:r>
    </w:p>
    <w:p w:rsidR="00295631" w:rsidRPr="00295631" w:rsidRDefault="00295631" w:rsidP="0029563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обязательно зафиксируйте точное время начала разговора и его продолжительность;</w:t>
      </w:r>
    </w:p>
    <w:p w:rsidR="00295631" w:rsidRPr="00295631" w:rsidRDefault="00295631" w:rsidP="0029563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если возможно, еще в процессе разговора сообщите о нем правоохранительным органам;</w:t>
      </w:r>
    </w:p>
    <w:p w:rsidR="00295631" w:rsidRPr="00295631" w:rsidRDefault="00295631" w:rsidP="0029563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действий;</w:t>
      </w:r>
    </w:p>
    <w:p w:rsidR="00295631" w:rsidRPr="00295631" w:rsidRDefault="00295631" w:rsidP="0029563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не распространяйте сведения о факте разговора и его содержании, максимально ограничьте число людей, владеющих информацией.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В </w:t>
      </w:r>
      <w:r w:rsidR="00283119" w:rsidRPr="00283119">
        <w:rPr>
          <w:rFonts w:eastAsia="Times New Roman" w:cs="Times New Roman"/>
          <w:sz w:val="27"/>
          <w:szCs w:val="27"/>
          <w:lang w:eastAsia="ru-RU"/>
        </w:rPr>
        <w:t>ходе разговора</w:t>
      </w:r>
      <w:r w:rsidRPr="00295631">
        <w:rPr>
          <w:rFonts w:eastAsia="Times New Roman" w:cs="Times New Roman"/>
          <w:sz w:val="27"/>
          <w:szCs w:val="27"/>
          <w:lang w:eastAsia="ru-RU"/>
        </w:rPr>
        <w:t>, если   возможно, постарайтесь получить ответы на следующие вопросы:</w:t>
      </w:r>
    </w:p>
    <w:p w:rsidR="00295631" w:rsidRPr="00295631" w:rsidRDefault="00295631" w:rsidP="0029563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куда, кому, по какому телефону звонит этот человек?</w:t>
      </w:r>
    </w:p>
    <w:p w:rsidR="00295631" w:rsidRPr="00295631" w:rsidRDefault="00295631" w:rsidP="0029563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какие конкретные требования он (она) выдвигает?</w:t>
      </w:r>
    </w:p>
    <w:p w:rsidR="00295631" w:rsidRPr="00295631" w:rsidRDefault="00295631" w:rsidP="0029563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выдвигает ли требования он (она) лично, выступает в роли посредника или представляет какую-то группу лиц?</w:t>
      </w:r>
    </w:p>
    <w:p w:rsidR="00295631" w:rsidRPr="00295631" w:rsidRDefault="00295631" w:rsidP="0029563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на каких условиях он (она) или они согласны отказаться от задуманного?</w:t>
      </w:r>
    </w:p>
    <w:p w:rsidR="00295631" w:rsidRPr="00295631" w:rsidRDefault="00295631" w:rsidP="0029563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как и когда с ним (с ней) можно связаться?</w:t>
      </w:r>
    </w:p>
    <w:p w:rsidR="00295631" w:rsidRPr="00295631" w:rsidRDefault="00295631" w:rsidP="0029563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кому вы можете или должны сообщить об этом звонке?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По окончании разговора немедленно сообщите о нем в инспекторскую группу МУП «</w:t>
      </w:r>
      <w:proofErr w:type="spellStart"/>
      <w:r w:rsidRPr="00295631">
        <w:rPr>
          <w:rFonts w:eastAsia="Times New Roman" w:cs="Times New Roman"/>
          <w:sz w:val="27"/>
          <w:szCs w:val="27"/>
          <w:lang w:eastAsia="ru-RU"/>
        </w:rPr>
        <w:t>Калугатеплосеть</w:t>
      </w:r>
      <w:proofErr w:type="spellEnd"/>
      <w:r w:rsidRPr="00295631">
        <w:rPr>
          <w:rFonts w:eastAsia="Times New Roman" w:cs="Times New Roman"/>
          <w:sz w:val="27"/>
          <w:szCs w:val="27"/>
          <w:lang w:eastAsia="ru-RU"/>
        </w:rPr>
        <w:t>». Если есть опасения, что ваш телефон прослушивают преступники, перезвоните с другого номера.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295631" w:rsidRPr="00295631" w:rsidRDefault="00295631" w:rsidP="0029563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/>
        <w:jc w:val="both"/>
        <w:rPr>
          <w:rFonts w:ascii="Roboto" w:eastAsia="Times New Roman" w:hAnsi="Roboto" w:cs="Times New Roman"/>
          <w:b/>
          <w:sz w:val="27"/>
          <w:szCs w:val="27"/>
          <w:lang w:eastAsia="ru-RU"/>
        </w:rPr>
      </w:pPr>
      <w:r w:rsidRPr="00295631">
        <w:rPr>
          <w:rFonts w:eastAsia="Times New Roman" w:cs="Times New Roman"/>
          <w:b/>
          <w:sz w:val="27"/>
          <w:szCs w:val="27"/>
          <w:lang w:eastAsia="ru-RU"/>
        </w:rPr>
        <w:t>Поступление угрозы в письменной форме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Угрозы в письменной форме могут поступить на предприятие как по почте, так и в различного рода анонимных материалах (записках, надписях, информации на </w:t>
      </w:r>
      <w:proofErr w:type="spellStart"/>
      <w:r w:rsidRPr="00295631">
        <w:rPr>
          <w:rFonts w:eastAsia="Times New Roman" w:cs="Times New Roman"/>
          <w:sz w:val="27"/>
          <w:szCs w:val="27"/>
          <w:lang w:eastAsia="ru-RU"/>
        </w:rPr>
        <w:t>флешносителе</w:t>
      </w:r>
      <w:proofErr w:type="spellEnd"/>
      <w:r w:rsidRPr="00295631">
        <w:rPr>
          <w:rFonts w:eastAsia="Times New Roman" w:cs="Times New Roman"/>
          <w:sz w:val="27"/>
          <w:szCs w:val="27"/>
          <w:lang w:eastAsia="ru-RU"/>
        </w:rPr>
        <w:t xml:space="preserve"> и т.д.).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После получения такого рода документа: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постарайтесь не оставлять на нем отпечатков своих пальцев;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по возможности уберите его в чистый плотно закрываемый полиэтиленовый пакет и поместите в отдельную жесткую папку;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lastRenderedPageBreak/>
        <w:t>— если документ поступил в конверте – его вскрытие производите только с левой или правой стороны, аккуратно отрезая кромки ножницами;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сохраняйте все: сам документ с текстом, любые вложения, конверт и упаковку, — ничего не выбрасывайте;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не расширяйте круг лиц, знакомых с содержанием документа.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—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</w:t>
      </w:r>
      <w:r w:rsidR="00283119" w:rsidRPr="00283119">
        <w:rPr>
          <w:rFonts w:eastAsia="Times New Roman" w:cs="Times New Roman"/>
          <w:sz w:val="27"/>
          <w:szCs w:val="27"/>
          <w:lang w:eastAsia="ru-RU"/>
        </w:rPr>
        <w:t>также запрещается их</w:t>
      </w:r>
      <w:r w:rsidRPr="0029563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83119" w:rsidRPr="00283119">
        <w:rPr>
          <w:rFonts w:eastAsia="Times New Roman" w:cs="Times New Roman"/>
          <w:sz w:val="27"/>
          <w:szCs w:val="27"/>
          <w:lang w:eastAsia="ru-RU"/>
        </w:rPr>
        <w:t>мять сгибать.</w:t>
      </w:r>
    </w:p>
    <w:p w:rsidR="00295631" w:rsidRPr="00295631" w:rsidRDefault="00295631" w:rsidP="00283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Захват в заложники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 xml:space="preserve">Предприятие может стать местом захвата и </w:t>
      </w:r>
      <w:r w:rsidR="00283119" w:rsidRPr="00283119">
        <w:rPr>
          <w:rFonts w:eastAsia="Times New Roman" w:cs="Times New Roman"/>
          <w:sz w:val="27"/>
          <w:szCs w:val="27"/>
          <w:lang w:eastAsia="ru-RU"/>
        </w:rPr>
        <w:t>удержания заложников</w:t>
      </w:r>
      <w:r w:rsidRPr="00295631">
        <w:rPr>
          <w:rFonts w:eastAsia="Times New Roman" w:cs="Times New Roman"/>
          <w:sz w:val="27"/>
          <w:szCs w:val="27"/>
          <w:lang w:eastAsia="ru-RU"/>
        </w:rPr>
        <w:t xml:space="preserve">. Преступники могут добиваться достижения своих политических целей </w:t>
      </w:r>
      <w:r w:rsidR="00283119" w:rsidRPr="00283119">
        <w:rPr>
          <w:rFonts w:eastAsia="Times New Roman" w:cs="Times New Roman"/>
          <w:sz w:val="27"/>
          <w:szCs w:val="27"/>
          <w:lang w:eastAsia="ru-RU"/>
        </w:rPr>
        <w:t>или получения</w:t>
      </w:r>
      <w:r w:rsidRPr="00295631">
        <w:rPr>
          <w:rFonts w:eastAsia="Times New Roman" w:cs="Times New Roman"/>
          <w:sz w:val="27"/>
          <w:szCs w:val="27"/>
          <w:lang w:eastAsia="ru-RU"/>
        </w:rPr>
        <w:t xml:space="preserve"> выкупа.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b/>
          <w:sz w:val="29"/>
          <w:szCs w:val="27"/>
          <w:lang w:eastAsia="ru-RU"/>
        </w:rPr>
      </w:pPr>
      <w:r w:rsidRPr="00295631">
        <w:rPr>
          <w:rFonts w:eastAsia="Times New Roman" w:cs="Times New Roman"/>
          <w:b/>
          <w:sz w:val="28"/>
          <w:szCs w:val="27"/>
          <w:lang w:eastAsia="ru-RU"/>
        </w:rPr>
        <w:t>Если вы оказались заложником: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не вступать в переговоры с террористами по собственной инициативе;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при необходимости выполняйте требования преступников, не противоречьте им, не рискуйте жизнью окружающих и своей собственной;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не допускайте действий, которые могут спровоцировать нападающих к применению оружия и привести к человеческим жертвам;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 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переносите лишения, оскорбления и унижения, не смотрите в глаза преступникам, не ведите себя вызывающе;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на совершение любых действий (сесть, встать, попить, сходить в туалет) спрашивайте разрешение;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если вы ранены, постарайтесь не двигаться, этим вы сократите потерю крови.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лежите на полу лицом вниз, голову закройте руками и не двигайтесь;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295631" w:rsidRPr="00295631" w:rsidRDefault="00295631" w:rsidP="00295631">
      <w:pPr>
        <w:shd w:val="clear" w:color="auto" w:fill="FFFFFF"/>
        <w:spacing w:after="225" w:line="240" w:lineRule="auto"/>
        <w:ind w:left="-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295631">
        <w:rPr>
          <w:rFonts w:eastAsia="Times New Roman" w:cs="Times New Roman"/>
          <w:sz w:val="27"/>
          <w:szCs w:val="27"/>
          <w:lang w:eastAsia="ru-RU"/>
        </w:rPr>
        <w:t>-если есть возможность, держитесь подальше от проемов дверей и окон.</w:t>
      </w:r>
    </w:p>
    <w:p w:rsidR="00654DF8" w:rsidRPr="00283119" w:rsidRDefault="00654DF8" w:rsidP="00295631">
      <w:pPr>
        <w:ind w:left="-709"/>
        <w:jc w:val="both"/>
      </w:pPr>
    </w:p>
    <w:sectPr w:rsidR="00654DF8" w:rsidRPr="00283119" w:rsidSect="0028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630"/>
    <w:multiLevelType w:val="multilevel"/>
    <w:tmpl w:val="153C1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D1FA1"/>
    <w:multiLevelType w:val="multilevel"/>
    <w:tmpl w:val="2FF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07092"/>
    <w:multiLevelType w:val="multilevel"/>
    <w:tmpl w:val="CF0C9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1111A"/>
    <w:multiLevelType w:val="multilevel"/>
    <w:tmpl w:val="9D2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0723C"/>
    <w:multiLevelType w:val="multilevel"/>
    <w:tmpl w:val="5D528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F211E"/>
    <w:multiLevelType w:val="multilevel"/>
    <w:tmpl w:val="758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3B"/>
    <w:rsid w:val="00283119"/>
    <w:rsid w:val="00295631"/>
    <w:rsid w:val="00654DF8"/>
    <w:rsid w:val="00A6053B"/>
    <w:rsid w:val="00C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8E0"/>
  <w15:chartTrackingRefBased/>
  <w15:docId w15:val="{93B2F0AA-E1C3-4CB0-B6B6-F96E31B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5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2022-05-26T07:30:00Z</dcterms:created>
  <dcterms:modified xsi:type="dcterms:W3CDTF">2022-05-26T08:25:00Z</dcterms:modified>
</cp:coreProperties>
</file>